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1E0" w:firstRow="1" w:lastRow="1" w:firstColumn="1" w:lastColumn="1" w:noHBand="0" w:noVBand="0"/>
      </w:tblPr>
      <w:tblGrid>
        <w:gridCol w:w="4755"/>
        <w:gridCol w:w="5670"/>
      </w:tblGrid>
      <w:tr w:rsidR="003B3CEB" w:rsidRPr="003B3CEB" w:rsidTr="00C97AE9">
        <w:trPr>
          <w:trHeight w:val="760"/>
        </w:trPr>
        <w:tc>
          <w:tcPr>
            <w:tcW w:w="4755" w:type="dxa"/>
          </w:tcPr>
          <w:p w:rsidR="003B3CEB" w:rsidRPr="003B3CEB" w:rsidRDefault="003B3CEB" w:rsidP="00C97AE9">
            <w:pPr>
              <w:spacing w:after="0" w:line="240" w:lineRule="auto"/>
              <w:jc w:val="center"/>
              <w:rPr>
                <w:rFonts w:ascii="Times New Roman" w:hAnsi="Times New Roman" w:cs="Times New Roman"/>
                <w:sz w:val="26"/>
                <w:szCs w:val="26"/>
              </w:rPr>
            </w:pPr>
            <w:r w:rsidRPr="003B3CEB">
              <w:rPr>
                <w:rFonts w:ascii="Times New Roman" w:hAnsi="Times New Roman" w:cs="Times New Roman"/>
                <w:sz w:val="26"/>
                <w:szCs w:val="26"/>
              </w:rPr>
              <w:t xml:space="preserve">HỘI BẢO TRỢ NGƯỜI KHUYẾT TẬT </w:t>
            </w:r>
          </w:p>
          <w:p w:rsidR="003B3CEB" w:rsidRPr="003B3CEB" w:rsidRDefault="003B3CEB" w:rsidP="00C97AE9">
            <w:pPr>
              <w:spacing w:after="0" w:line="240" w:lineRule="auto"/>
              <w:jc w:val="center"/>
              <w:rPr>
                <w:rFonts w:ascii="Times New Roman" w:hAnsi="Times New Roman" w:cs="Times New Roman"/>
                <w:b/>
                <w:sz w:val="26"/>
                <w:szCs w:val="26"/>
              </w:rPr>
            </w:pPr>
            <w:r w:rsidRPr="003B3CEB">
              <w:rPr>
                <w:rFonts w:ascii="Times New Roman" w:hAnsi="Times New Roman" w:cs="Times New Roman"/>
                <w:sz w:val="26"/>
                <w:szCs w:val="26"/>
              </w:rPr>
              <w:t>VÀ NẠN NHÂN CHẤT ĐỘC DA CAM/DIOXIN TỈNH TRÀ VINH</w:t>
            </w:r>
          </w:p>
        </w:tc>
        <w:tc>
          <w:tcPr>
            <w:tcW w:w="5670" w:type="dxa"/>
          </w:tcPr>
          <w:p w:rsidR="003B3CEB" w:rsidRPr="003B3CEB" w:rsidRDefault="003B3CEB" w:rsidP="00C97AE9">
            <w:pPr>
              <w:spacing w:after="0" w:line="240" w:lineRule="auto"/>
              <w:jc w:val="center"/>
              <w:rPr>
                <w:rFonts w:ascii="Times New Roman" w:hAnsi="Times New Roman" w:cs="Times New Roman"/>
                <w:b/>
                <w:sz w:val="26"/>
                <w:szCs w:val="26"/>
              </w:rPr>
            </w:pPr>
            <w:r w:rsidRPr="003B3CEB">
              <w:rPr>
                <w:rFonts w:ascii="Times New Roman" w:hAnsi="Times New Roman" w:cs="Times New Roman"/>
                <w:b/>
                <w:sz w:val="26"/>
                <w:szCs w:val="26"/>
              </w:rPr>
              <w:t>CỘNG HÒA XÃ HỘI CHỦ NGHĨA VIỆT NAM</w:t>
            </w:r>
          </w:p>
          <w:p w:rsidR="003B3CEB" w:rsidRPr="003B3CEB" w:rsidRDefault="003B3CEB" w:rsidP="00C97AE9">
            <w:pPr>
              <w:spacing w:after="0" w:line="240" w:lineRule="auto"/>
              <w:jc w:val="center"/>
              <w:rPr>
                <w:rFonts w:ascii="Times New Roman" w:hAnsi="Times New Roman" w:cs="Times New Roman"/>
                <w:b/>
                <w:sz w:val="26"/>
                <w:szCs w:val="26"/>
              </w:rPr>
            </w:pPr>
            <w:r w:rsidRPr="003B3CEB">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30BE090D" wp14:editId="056E0008">
                      <wp:simplePos x="0" y="0"/>
                      <wp:positionH relativeFrom="column">
                        <wp:posOffset>709295</wp:posOffset>
                      </wp:positionH>
                      <wp:positionV relativeFrom="paragraph">
                        <wp:posOffset>179705</wp:posOffset>
                      </wp:positionV>
                      <wp:extent cx="2063750" cy="0"/>
                      <wp:effectExtent l="10160"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15pt" to="21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bdHQ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"/>
                  </w:pict>
                </mc:Fallback>
              </mc:AlternateContent>
            </w:r>
            <w:r w:rsidRPr="003B3CEB">
              <w:rPr>
                <w:rFonts w:ascii="Times New Roman" w:hAnsi="Times New Roman" w:cs="Times New Roman"/>
                <w:b/>
                <w:sz w:val="26"/>
                <w:szCs w:val="26"/>
              </w:rPr>
              <w:t>Độc lập – Tự do – Hạnh phúc</w:t>
            </w:r>
          </w:p>
        </w:tc>
      </w:tr>
      <w:tr w:rsidR="003B3CEB" w:rsidRPr="003B3CEB" w:rsidTr="00C97AE9">
        <w:trPr>
          <w:trHeight w:val="278"/>
        </w:trPr>
        <w:tc>
          <w:tcPr>
            <w:tcW w:w="4755" w:type="dxa"/>
          </w:tcPr>
          <w:p w:rsidR="003B3CEB" w:rsidRPr="003B3CEB" w:rsidRDefault="003B3CEB" w:rsidP="00C97AE9">
            <w:pPr>
              <w:spacing w:after="0" w:line="240" w:lineRule="auto"/>
              <w:jc w:val="center"/>
              <w:rPr>
                <w:rFonts w:ascii="Times New Roman" w:hAnsi="Times New Roman" w:cs="Times New Roman"/>
                <w:b/>
                <w:sz w:val="26"/>
                <w:szCs w:val="26"/>
              </w:rPr>
            </w:pPr>
            <w:r w:rsidRPr="003B3CEB">
              <w:rPr>
                <w:rFonts w:ascii="Times New Roman" w:hAnsi="Times New Roman" w:cs="Times New Roman"/>
                <w:b/>
                <w:sz w:val="26"/>
                <w:szCs w:val="26"/>
              </w:rPr>
              <w:t>BAN CHẤP HÀNH</w:t>
            </w:r>
          </w:p>
          <w:p w:rsidR="003B3CEB" w:rsidRPr="003B3CEB" w:rsidRDefault="003B3CEB" w:rsidP="00C97AE9">
            <w:pPr>
              <w:spacing w:after="0" w:line="240" w:lineRule="auto"/>
              <w:jc w:val="center"/>
              <w:rPr>
                <w:rFonts w:ascii="Times New Roman" w:hAnsi="Times New Roman" w:cs="Times New Roman"/>
                <w:b/>
                <w:sz w:val="26"/>
                <w:szCs w:val="26"/>
              </w:rPr>
            </w:pPr>
            <w:r w:rsidRPr="003B3CE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803F13F" wp14:editId="7A4ADC85">
                      <wp:simplePos x="0" y="0"/>
                      <wp:positionH relativeFrom="column">
                        <wp:posOffset>1132205</wp:posOffset>
                      </wp:positionH>
                      <wp:positionV relativeFrom="paragraph">
                        <wp:posOffset>10795</wp:posOffset>
                      </wp:positionV>
                      <wp:extent cx="622300" cy="0"/>
                      <wp:effectExtent l="13970"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85pt" to="13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fHAIAADU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"/>
                  </w:pict>
                </mc:Fallback>
              </mc:AlternateContent>
            </w:r>
          </w:p>
        </w:tc>
        <w:tc>
          <w:tcPr>
            <w:tcW w:w="5670" w:type="dxa"/>
          </w:tcPr>
          <w:p w:rsidR="003B3CEB" w:rsidRPr="003B3CEB" w:rsidRDefault="003B3CEB" w:rsidP="00C97AE9">
            <w:pPr>
              <w:spacing w:after="0" w:line="240" w:lineRule="auto"/>
              <w:jc w:val="center"/>
              <w:rPr>
                <w:rFonts w:ascii="Times New Roman" w:hAnsi="Times New Roman" w:cs="Times New Roman"/>
                <w:b/>
                <w:sz w:val="26"/>
                <w:szCs w:val="26"/>
              </w:rPr>
            </w:pPr>
          </w:p>
        </w:tc>
      </w:tr>
      <w:tr w:rsidR="003B3CEB" w:rsidRPr="003B3CEB" w:rsidTr="00C97AE9">
        <w:trPr>
          <w:trHeight w:val="335"/>
        </w:trPr>
        <w:tc>
          <w:tcPr>
            <w:tcW w:w="4755" w:type="dxa"/>
          </w:tcPr>
          <w:p w:rsidR="003B3CEB" w:rsidRPr="003B3CEB" w:rsidRDefault="003B3CEB" w:rsidP="00C97AE9">
            <w:pPr>
              <w:spacing w:after="0" w:line="240" w:lineRule="auto"/>
              <w:jc w:val="center"/>
              <w:rPr>
                <w:rFonts w:ascii="Times New Roman" w:hAnsi="Times New Roman" w:cs="Times New Roman"/>
                <w:sz w:val="28"/>
                <w:szCs w:val="28"/>
              </w:rPr>
            </w:pPr>
          </w:p>
        </w:tc>
        <w:tc>
          <w:tcPr>
            <w:tcW w:w="5670" w:type="dxa"/>
          </w:tcPr>
          <w:p w:rsidR="003B3CEB" w:rsidRPr="003B3CEB" w:rsidRDefault="003B3CEB" w:rsidP="00C97AE9">
            <w:pPr>
              <w:spacing w:after="0" w:line="240" w:lineRule="auto"/>
              <w:jc w:val="center"/>
              <w:rPr>
                <w:rFonts w:ascii="Times New Roman" w:hAnsi="Times New Roman" w:cs="Times New Roman"/>
                <w:i/>
                <w:sz w:val="26"/>
                <w:szCs w:val="26"/>
              </w:rPr>
            </w:pPr>
            <w:r w:rsidRPr="003B3CEB">
              <w:rPr>
                <w:rFonts w:ascii="Times New Roman" w:hAnsi="Times New Roman" w:cs="Times New Roman"/>
                <w:i/>
                <w:sz w:val="26"/>
                <w:szCs w:val="26"/>
              </w:rPr>
              <w:t>Trà Vinh, ngày     tháng      năm  2020</w:t>
            </w:r>
          </w:p>
        </w:tc>
      </w:tr>
    </w:tbl>
    <w:p w:rsidR="003B3CEB" w:rsidRPr="003B3CEB" w:rsidRDefault="003B3CEB" w:rsidP="003B3CEB">
      <w:pPr>
        <w:spacing w:after="0" w:line="240" w:lineRule="auto"/>
        <w:jc w:val="center"/>
        <w:outlineLvl w:val="0"/>
        <w:rPr>
          <w:rFonts w:ascii="Times New Roman" w:hAnsi="Times New Roman" w:cs="Times New Roman"/>
          <w:b/>
          <w:sz w:val="28"/>
          <w:szCs w:val="28"/>
        </w:rPr>
      </w:pPr>
    </w:p>
    <w:p w:rsidR="003B3CEB" w:rsidRPr="003B3CEB" w:rsidRDefault="003B3CEB" w:rsidP="003B3CEB">
      <w:pPr>
        <w:spacing w:after="0" w:line="240" w:lineRule="auto"/>
        <w:jc w:val="center"/>
        <w:outlineLvl w:val="0"/>
        <w:rPr>
          <w:rFonts w:ascii="Times New Roman" w:hAnsi="Times New Roman" w:cs="Times New Roman"/>
          <w:b/>
          <w:sz w:val="28"/>
          <w:szCs w:val="28"/>
        </w:rPr>
      </w:pPr>
      <w:r w:rsidRPr="003B3CEB">
        <w:rPr>
          <w:rFonts w:ascii="Times New Roman" w:hAnsi="Times New Roman" w:cs="Times New Roman"/>
          <w:b/>
          <w:sz w:val="28"/>
          <w:szCs w:val="28"/>
        </w:rPr>
        <w:t>ĐỀ CƯƠNG ÔN TẬP</w:t>
      </w:r>
    </w:p>
    <w:p w:rsidR="003B3CEB" w:rsidRPr="003B3CEB" w:rsidRDefault="003B3CEB" w:rsidP="003B3CEB">
      <w:pPr>
        <w:spacing w:after="0" w:line="240" w:lineRule="auto"/>
        <w:jc w:val="center"/>
        <w:outlineLvl w:val="0"/>
        <w:rPr>
          <w:rFonts w:ascii="Times New Roman" w:hAnsi="Times New Roman" w:cs="Times New Roman"/>
          <w:b/>
          <w:sz w:val="28"/>
          <w:szCs w:val="28"/>
        </w:rPr>
      </w:pPr>
      <w:r w:rsidRPr="003B3CEB">
        <w:rPr>
          <w:rFonts w:ascii="Times New Roman" w:hAnsi="Times New Roman" w:cs="Times New Roman"/>
          <w:b/>
          <w:sz w:val="28"/>
          <w:szCs w:val="28"/>
        </w:rPr>
        <w:t>Tham dự kỳ xét tuyển viên chức năm 2020 của Hội Bảo trợ người khuyết tật và Nạn nhân chất độc da cam/dioxin tỉnh Trà Vinh</w:t>
      </w:r>
    </w:p>
    <w:p w:rsidR="003B3CEB" w:rsidRPr="003B3CEB" w:rsidRDefault="003B3CEB" w:rsidP="003B3CEB">
      <w:pPr>
        <w:spacing w:before="80" w:after="0" w:line="240" w:lineRule="auto"/>
        <w:ind w:firstLine="567"/>
        <w:jc w:val="both"/>
        <w:rPr>
          <w:rFonts w:ascii="Times New Roman" w:hAnsi="Times New Roman" w:cs="Times New Roman"/>
          <w:sz w:val="28"/>
          <w:szCs w:val="28"/>
        </w:rPr>
      </w:pPr>
      <w:r w:rsidRPr="003B3CEB">
        <w:rPr>
          <w:rFonts w:ascii="Times New Roman"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24FAC3F8" wp14:editId="433CB911">
                <wp:simplePos x="0" y="0"/>
                <wp:positionH relativeFrom="column">
                  <wp:posOffset>2271699</wp:posOffset>
                </wp:positionH>
                <wp:positionV relativeFrom="paragraph">
                  <wp:posOffset>87630</wp:posOffset>
                </wp:positionV>
                <wp:extent cx="1302385" cy="0"/>
                <wp:effectExtent l="0" t="0" r="120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8.85pt;margin-top:6.9pt;width:102.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Og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KbpZDqf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"/>
            </w:pict>
          </mc:Fallback>
        </mc:AlternateContent>
      </w:r>
    </w:p>
    <w:p w:rsidR="003B3CEB" w:rsidRPr="003B3CEB" w:rsidRDefault="003B3CEB" w:rsidP="003B3CEB">
      <w:pPr>
        <w:spacing w:before="120" w:after="120" w:line="240" w:lineRule="auto"/>
        <w:ind w:firstLine="567"/>
        <w:jc w:val="both"/>
        <w:rPr>
          <w:rFonts w:ascii="Times New Roman" w:hAnsi="Times New Roman" w:cs="Times New Roman"/>
          <w:sz w:val="28"/>
          <w:szCs w:val="28"/>
        </w:rPr>
      </w:pPr>
      <w:r w:rsidRPr="003B3CEB">
        <w:rPr>
          <w:rFonts w:ascii="Times New Roman" w:hAnsi="Times New Roman" w:cs="Times New Roman"/>
          <w:sz w:val="28"/>
          <w:szCs w:val="28"/>
        </w:rPr>
        <w:t>Thực hiện Công văn số 778/SNV-CCVC ngày 24/6/2020 của Sở Nội vụ về việc thẩm định, phê duyệt kế hoạch tuyển dụng viên chức năm 2020;</w:t>
      </w:r>
    </w:p>
    <w:p w:rsidR="003B3CEB" w:rsidRPr="00E07E37" w:rsidRDefault="003B3CEB" w:rsidP="003B3CEB">
      <w:pPr>
        <w:spacing w:before="120" w:after="120" w:line="240" w:lineRule="auto"/>
        <w:ind w:firstLine="567"/>
        <w:jc w:val="both"/>
        <w:rPr>
          <w:rFonts w:ascii="Times New Roman" w:hAnsi="Times New Roman" w:cs="Times New Roman"/>
          <w:sz w:val="28"/>
          <w:szCs w:val="28"/>
        </w:rPr>
      </w:pPr>
      <w:r w:rsidRPr="00E07E37">
        <w:rPr>
          <w:rFonts w:ascii="Times New Roman" w:hAnsi="Times New Roman" w:cs="Times New Roman"/>
          <w:sz w:val="28"/>
          <w:szCs w:val="28"/>
        </w:rPr>
        <w:t xml:space="preserve">Thực hiện theo tinh thần Thông báo số </w:t>
      </w:r>
      <w:r w:rsidR="00103764" w:rsidRPr="00E07E37">
        <w:rPr>
          <w:rFonts w:ascii="Times New Roman" w:hAnsi="Times New Roman" w:cs="Times New Roman"/>
          <w:sz w:val="28"/>
          <w:szCs w:val="28"/>
        </w:rPr>
        <w:t>09</w:t>
      </w:r>
      <w:r w:rsidRPr="00E07E37">
        <w:rPr>
          <w:rFonts w:ascii="Times New Roman" w:hAnsi="Times New Roman" w:cs="Times New Roman"/>
          <w:sz w:val="28"/>
          <w:szCs w:val="28"/>
        </w:rPr>
        <w:t>/TB-BCH  ngày 01/7/2020 của Hội Bảo trợ người khuyết tật và Nạn nhân chất độc da cam/dioxin tỉnh Trà Vinh về “</w:t>
      </w:r>
      <w:r w:rsidRPr="00E07E37">
        <w:rPr>
          <w:rFonts w:ascii="Times New Roman" w:hAnsi="Times New Roman" w:cs="Times New Roman"/>
          <w:i/>
          <w:sz w:val="28"/>
          <w:szCs w:val="28"/>
        </w:rPr>
        <w:t>Thông báo tuyển dụng viên chức năm 2020</w:t>
      </w:r>
      <w:r w:rsidRPr="00E07E37">
        <w:rPr>
          <w:rFonts w:ascii="Times New Roman" w:hAnsi="Times New Roman" w:cs="Times New Roman"/>
          <w:sz w:val="28"/>
          <w:szCs w:val="28"/>
        </w:rPr>
        <w:t>”.</w:t>
      </w:r>
    </w:p>
    <w:p w:rsidR="003B3CEB" w:rsidRPr="003B3CEB" w:rsidRDefault="003B3CEB" w:rsidP="003B3CEB">
      <w:pPr>
        <w:spacing w:before="80"/>
        <w:ind w:firstLine="547"/>
        <w:jc w:val="both"/>
        <w:rPr>
          <w:rFonts w:ascii="Times New Roman" w:hAnsi="Times New Roman" w:cs="Times New Roman"/>
          <w:sz w:val="28"/>
          <w:szCs w:val="28"/>
        </w:rPr>
      </w:pPr>
      <w:r w:rsidRPr="003B3CEB">
        <w:rPr>
          <w:rFonts w:ascii="Times New Roman" w:hAnsi="Times New Roman" w:cs="Times New Roman"/>
          <w:sz w:val="28"/>
          <w:szCs w:val="28"/>
        </w:rPr>
        <w:t>Hội Bảo trợ người khuyết tật và Nạn nhân chất độc da cam/dioxin tỉnh Trà Vinh ban hành Đề cương ôn tập dành cho những thí sinh đạt điểm theo quy định ở vòng 1 được vào vòng 2, như sau:</w:t>
      </w:r>
    </w:p>
    <w:p w:rsidR="003B3CEB" w:rsidRPr="003B3CEB" w:rsidRDefault="005B2A7A" w:rsidP="003B3CEB">
      <w:pPr>
        <w:spacing w:before="80"/>
        <w:ind w:firstLine="547"/>
        <w:jc w:val="both"/>
        <w:rPr>
          <w:rFonts w:ascii="Times New Roman" w:eastAsia="Times New Roman" w:hAnsi="Times New Roman" w:cs="Times New Roman"/>
          <w:i/>
          <w:sz w:val="28"/>
          <w:szCs w:val="28"/>
        </w:rPr>
      </w:pPr>
      <w:r>
        <w:rPr>
          <w:rFonts w:ascii="Times New Roman" w:hAnsi="Times New Roman" w:cs="Times New Roman"/>
          <w:i/>
          <w:sz w:val="28"/>
          <w:szCs w:val="28"/>
        </w:rPr>
        <w:t xml:space="preserve">(* Lưu ý: </w:t>
      </w:r>
      <w:r w:rsidR="003B3CEB" w:rsidRPr="003B3CEB">
        <w:rPr>
          <w:rFonts w:ascii="Times New Roman" w:hAnsi="Times New Roman" w:cs="Times New Roman"/>
          <w:i/>
          <w:sz w:val="28"/>
          <w:szCs w:val="28"/>
        </w:rPr>
        <w:t xml:space="preserve">Vòng 1 là vòng kiểm tra </w:t>
      </w:r>
      <w:r w:rsidR="003B3CEB" w:rsidRPr="003B3CEB">
        <w:rPr>
          <w:rFonts w:ascii="Times New Roman" w:eastAsia="Times New Roman" w:hAnsi="Times New Roman" w:cs="Times New Roman"/>
          <w:i/>
          <w:sz w:val="28"/>
          <w:szCs w:val="28"/>
        </w:rPr>
        <w:t>điều kiện, tiêu chuẩn của người dự tuyển đăng ký tại Phiếu đăng ký dự tuyển theo yêu cầu của vị trí việc làm đã đăng ký thông qua việc kiểm tra).</w:t>
      </w:r>
    </w:p>
    <w:p w:rsidR="003B3CEB" w:rsidRPr="003B3CEB" w:rsidRDefault="003B3CEB" w:rsidP="003B3CEB">
      <w:pPr>
        <w:spacing w:before="80"/>
        <w:ind w:firstLine="547"/>
        <w:jc w:val="both"/>
        <w:rPr>
          <w:rFonts w:ascii="Times New Roman" w:eastAsia="Times New Roman" w:hAnsi="Times New Roman" w:cs="Times New Roman"/>
          <w:b/>
          <w:sz w:val="28"/>
          <w:szCs w:val="28"/>
        </w:rPr>
      </w:pPr>
      <w:r w:rsidRPr="003B3CEB">
        <w:rPr>
          <w:rFonts w:ascii="Times New Roman" w:eastAsia="Times New Roman" w:hAnsi="Times New Roman" w:cs="Times New Roman"/>
          <w:b/>
          <w:sz w:val="28"/>
          <w:szCs w:val="28"/>
        </w:rPr>
        <w:t xml:space="preserve">* Nội dung ôn tập tham dự xét tuyển vòng 2 với hình thức phỏng vấn, gồm có: </w:t>
      </w:r>
    </w:p>
    <w:p w:rsidR="003B3CEB" w:rsidRPr="003B3CEB" w:rsidRDefault="003B3CEB" w:rsidP="003B3CEB">
      <w:pPr>
        <w:spacing w:before="80"/>
        <w:ind w:firstLine="547"/>
        <w:jc w:val="both"/>
        <w:rPr>
          <w:rFonts w:ascii="Times New Roman" w:hAnsi="Times New Roman" w:cs="Times New Roman"/>
          <w:sz w:val="28"/>
          <w:szCs w:val="28"/>
        </w:rPr>
      </w:pPr>
      <w:r w:rsidRPr="003B3CEB">
        <w:rPr>
          <w:rFonts w:ascii="Times New Roman" w:hAnsi="Times New Roman" w:cs="Times New Roman"/>
          <w:sz w:val="28"/>
          <w:szCs w:val="28"/>
        </w:rPr>
        <w:t>- Luật Viên chức  2010, ở Chương II về quyền và nghĩa vụ của viên chức;</w:t>
      </w:r>
    </w:p>
    <w:p w:rsidR="003B3CEB" w:rsidRDefault="003B3CEB" w:rsidP="003B3CEB">
      <w:pPr>
        <w:spacing w:before="80"/>
        <w:ind w:firstLine="547"/>
        <w:jc w:val="both"/>
        <w:rPr>
          <w:rFonts w:ascii="Times New Roman" w:hAnsi="Times New Roman" w:cs="Times New Roman"/>
          <w:sz w:val="28"/>
          <w:szCs w:val="28"/>
        </w:rPr>
      </w:pPr>
      <w:r w:rsidRPr="003B3CEB">
        <w:rPr>
          <w:rFonts w:ascii="Times New Roman" w:hAnsi="Times New Roman" w:cs="Times New Roman"/>
          <w:sz w:val="28"/>
          <w:szCs w:val="28"/>
        </w:rPr>
        <w:t xml:space="preserve">- Luật </w:t>
      </w:r>
      <w:r>
        <w:rPr>
          <w:rFonts w:ascii="Times New Roman" w:hAnsi="Times New Roman" w:cs="Times New Roman"/>
          <w:sz w:val="28"/>
          <w:szCs w:val="28"/>
        </w:rPr>
        <w:t>Người Khuyết tật năm 2010</w:t>
      </w:r>
      <w:r w:rsidR="00E07E37">
        <w:rPr>
          <w:rFonts w:ascii="Times New Roman" w:hAnsi="Times New Roman" w:cs="Times New Roman"/>
          <w:sz w:val="28"/>
          <w:szCs w:val="28"/>
        </w:rPr>
        <w:t xml:space="preserve">, ở </w:t>
      </w:r>
      <w:r w:rsidR="00F85886">
        <w:rPr>
          <w:rFonts w:ascii="Times New Roman" w:hAnsi="Times New Roman" w:cs="Times New Roman"/>
          <w:sz w:val="28"/>
          <w:szCs w:val="28"/>
        </w:rPr>
        <w:t>C</w:t>
      </w:r>
      <w:r w:rsidR="00E07E37">
        <w:rPr>
          <w:rFonts w:ascii="Times New Roman" w:hAnsi="Times New Roman" w:cs="Times New Roman"/>
          <w:sz w:val="28"/>
          <w:szCs w:val="28"/>
        </w:rPr>
        <w:t>hương I những quy định chung</w:t>
      </w:r>
      <w:r w:rsidRPr="003B3CEB">
        <w:rPr>
          <w:rFonts w:ascii="Times New Roman" w:hAnsi="Times New Roman" w:cs="Times New Roman"/>
          <w:sz w:val="28"/>
          <w:szCs w:val="28"/>
        </w:rPr>
        <w:t xml:space="preserve">; </w:t>
      </w:r>
    </w:p>
    <w:p w:rsidR="001152A2" w:rsidRPr="00362545" w:rsidRDefault="001152A2" w:rsidP="00362545">
      <w:pPr>
        <w:ind w:firstLine="547"/>
        <w:rPr>
          <w:rFonts w:ascii="Times New Roman" w:hAnsi="Times New Roman" w:cs="Times New Roman"/>
          <w:sz w:val="28"/>
          <w:szCs w:val="28"/>
        </w:rPr>
      </w:pPr>
      <w:r>
        <w:rPr>
          <w:rFonts w:ascii="Times New Roman" w:hAnsi="Times New Roman" w:cs="Times New Roman"/>
          <w:sz w:val="28"/>
          <w:szCs w:val="28"/>
        </w:rPr>
        <w:t>- Luậ</w:t>
      </w:r>
      <w:r w:rsidR="00E07E37">
        <w:rPr>
          <w:rFonts w:ascii="Times New Roman" w:hAnsi="Times New Roman" w:cs="Times New Roman"/>
          <w:sz w:val="28"/>
          <w:szCs w:val="28"/>
        </w:rPr>
        <w:t>t T</w:t>
      </w:r>
      <w:r>
        <w:rPr>
          <w:rFonts w:ascii="Times New Roman" w:hAnsi="Times New Roman" w:cs="Times New Roman"/>
          <w:sz w:val="28"/>
          <w:szCs w:val="28"/>
        </w:rPr>
        <w:t>rẻ em năm 2016</w:t>
      </w:r>
      <w:r w:rsidR="00E07E37">
        <w:rPr>
          <w:rFonts w:ascii="Times New Roman" w:hAnsi="Times New Roman" w:cs="Times New Roman"/>
          <w:sz w:val="28"/>
          <w:szCs w:val="28"/>
        </w:rPr>
        <w:t>, ở</w:t>
      </w:r>
      <w:r w:rsidR="00F85886">
        <w:rPr>
          <w:rFonts w:ascii="Times New Roman" w:hAnsi="Times New Roman" w:cs="Times New Roman"/>
          <w:sz w:val="28"/>
          <w:szCs w:val="28"/>
        </w:rPr>
        <w:t xml:space="preserve"> chương I, Đ</w:t>
      </w:r>
      <w:r w:rsidR="00E07E37">
        <w:rPr>
          <w:rFonts w:ascii="Times New Roman" w:hAnsi="Times New Roman" w:cs="Times New Roman"/>
          <w:sz w:val="28"/>
          <w:szCs w:val="28"/>
        </w:rPr>
        <w:t xml:space="preserve">iều 6 </w:t>
      </w:r>
      <w:r w:rsidR="00E07E37" w:rsidRPr="00362545">
        <w:rPr>
          <w:rFonts w:ascii="Times New Roman" w:hAnsi="Times New Roman" w:cs="Times New Roman"/>
          <w:sz w:val="28"/>
          <w:szCs w:val="28"/>
        </w:rPr>
        <w:t>Các hành vi bị nghiêm cấm</w:t>
      </w:r>
      <w:r w:rsidR="00F85886">
        <w:rPr>
          <w:rFonts w:ascii="Times New Roman" w:hAnsi="Times New Roman" w:cs="Times New Roman"/>
          <w:sz w:val="28"/>
          <w:szCs w:val="28"/>
        </w:rPr>
        <w:t>, Đ</w:t>
      </w:r>
      <w:bookmarkStart w:id="0" w:name="_GoBack"/>
      <w:bookmarkEnd w:id="0"/>
      <w:r w:rsidR="00E07E37" w:rsidRPr="00362545">
        <w:rPr>
          <w:rFonts w:ascii="Times New Roman" w:hAnsi="Times New Roman" w:cs="Times New Roman"/>
          <w:sz w:val="28"/>
          <w:szCs w:val="28"/>
        </w:rPr>
        <w:t>iều</w:t>
      </w:r>
      <w:r w:rsidR="00362545" w:rsidRPr="00362545">
        <w:rPr>
          <w:rFonts w:ascii="Times New Roman" w:hAnsi="Times New Roman" w:cs="Times New Roman"/>
          <w:sz w:val="28"/>
          <w:szCs w:val="28"/>
        </w:rPr>
        <w:t xml:space="preserve"> 10 </w:t>
      </w:r>
      <w:r w:rsidR="00362545" w:rsidRPr="00362545">
        <w:rPr>
          <w:rFonts w:ascii="Times New Roman" w:hAnsi="Times New Roman" w:cs="Times New Roman"/>
          <w:sz w:val="28"/>
          <w:szCs w:val="28"/>
        </w:rPr>
        <w:t>Trẻ em có hoàn cảnh đặc biệt</w:t>
      </w:r>
      <w:r w:rsidR="00362545">
        <w:rPr>
          <w:rFonts w:ascii="Times New Roman" w:hAnsi="Times New Roman" w:cs="Times New Roman"/>
          <w:sz w:val="28"/>
          <w:szCs w:val="28"/>
        </w:rPr>
        <w:t xml:space="preserve">, </w:t>
      </w:r>
      <w:r w:rsidR="00362545" w:rsidRPr="00362545">
        <w:rPr>
          <w:rFonts w:ascii="Times New Roman" w:hAnsi="Times New Roman" w:cs="Times New Roman"/>
          <w:sz w:val="28"/>
          <w:szCs w:val="28"/>
        </w:rPr>
        <w:t>Chương II Mụ</w:t>
      </w:r>
      <w:r w:rsidR="00362545">
        <w:rPr>
          <w:rFonts w:ascii="Times New Roman" w:hAnsi="Times New Roman" w:cs="Times New Roman"/>
          <w:sz w:val="28"/>
          <w:szCs w:val="28"/>
        </w:rPr>
        <w:t>c 1</w:t>
      </w:r>
      <w:r w:rsidR="00362545" w:rsidRPr="00362545">
        <w:rPr>
          <w:rFonts w:ascii="Times New Roman" w:hAnsi="Times New Roman" w:cs="Times New Roman"/>
          <w:sz w:val="28"/>
          <w:szCs w:val="28"/>
        </w:rPr>
        <w:t xml:space="preserve"> Quyền của trẻ em</w:t>
      </w:r>
      <w:r>
        <w:rPr>
          <w:rFonts w:ascii="Times New Roman" w:hAnsi="Times New Roman" w:cs="Times New Roman"/>
          <w:sz w:val="28"/>
          <w:szCs w:val="28"/>
        </w:rPr>
        <w:t>;</w:t>
      </w:r>
    </w:p>
    <w:p w:rsidR="001152A2" w:rsidRPr="003B3CEB" w:rsidRDefault="003B3CEB" w:rsidP="001152A2">
      <w:pPr>
        <w:spacing w:before="80" w:after="0" w:line="240" w:lineRule="auto"/>
        <w:ind w:firstLine="547"/>
        <w:jc w:val="both"/>
        <w:rPr>
          <w:rFonts w:ascii="Times New Roman" w:hAnsi="Times New Roman" w:cs="Times New Roman"/>
          <w:color w:val="000000"/>
          <w:sz w:val="28"/>
          <w:szCs w:val="28"/>
        </w:rPr>
      </w:pPr>
      <w:r w:rsidRPr="003B3CEB">
        <w:rPr>
          <w:rFonts w:ascii="Times New Roman" w:hAnsi="Times New Roman" w:cs="Times New Roman"/>
          <w:color w:val="000000"/>
          <w:sz w:val="28"/>
          <w:szCs w:val="28"/>
        </w:rPr>
        <w:t xml:space="preserve">- </w:t>
      </w:r>
      <w:r w:rsidR="00E07E37">
        <w:rPr>
          <w:rFonts w:ascii="Times New Roman" w:hAnsi="Times New Roman" w:cs="Times New Roman"/>
          <w:color w:val="000000"/>
          <w:sz w:val="28"/>
          <w:szCs w:val="28"/>
        </w:rPr>
        <w:t>Quyền hạn</w:t>
      </w:r>
      <w:r w:rsidRPr="003B3CEB">
        <w:rPr>
          <w:rFonts w:ascii="Times New Roman" w:hAnsi="Times New Roman" w:cs="Times New Roman"/>
          <w:color w:val="000000"/>
          <w:sz w:val="28"/>
          <w:szCs w:val="28"/>
        </w:rPr>
        <w:t xml:space="preserve">, nhiệm vụ, cơ cấu tổ chức của </w:t>
      </w:r>
      <w:r w:rsidRPr="003B3CEB">
        <w:rPr>
          <w:rFonts w:ascii="Times New Roman" w:hAnsi="Times New Roman" w:cs="Times New Roman"/>
          <w:sz w:val="28"/>
          <w:szCs w:val="28"/>
        </w:rPr>
        <w:t>Hội Bảo trợ người khuyết tật và Nạn nhân chất độc da cam/dioxin tỉnh Trà Vinh</w:t>
      </w:r>
      <w:r w:rsidRPr="003B3CEB">
        <w:rPr>
          <w:rFonts w:ascii="Times New Roman" w:hAnsi="Times New Roman" w:cs="Times New Roman"/>
          <w:color w:val="000000"/>
          <w:sz w:val="28"/>
          <w:szCs w:val="28"/>
        </w:rPr>
        <w:t xml:space="preserve"> được quy định tại Điều lệ Hội  nhiệm kỳ 201</w:t>
      </w:r>
      <w:r>
        <w:rPr>
          <w:rFonts w:ascii="Times New Roman" w:hAnsi="Times New Roman" w:cs="Times New Roman"/>
          <w:color w:val="000000"/>
          <w:sz w:val="28"/>
          <w:szCs w:val="28"/>
        </w:rPr>
        <w:t>7</w:t>
      </w:r>
      <w:r w:rsidRPr="003B3CEB">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2</w:t>
      </w:r>
      <w:r w:rsidR="001152A2">
        <w:rPr>
          <w:rFonts w:ascii="Times New Roman" w:hAnsi="Times New Roman" w:cs="Times New Roman"/>
          <w:color w:val="000000"/>
          <w:sz w:val="28"/>
          <w:szCs w:val="28"/>
        </w:rPr>
        <w:t>.</w:t>
      </w:r>
    </w:p>
    <w:tbl>
      <w:tblPr>
        <w:tblW w:w="9322" w:type="dxa"/>
        <w:tblCellMar>
          <w:left w:w="0" w:type="dxa"/>
          <w:right w:w="0" w:type="dxa"/>
        </w:tblCellMar>
        <w:tblLook w:val="0000" w:firstRow="0" w:lastRow="0" w:firstColumn="0" w:lastColumn="0" w:noHBand="0" w:noVBand="0"/>
      </w:tblPr>
      <w:tblGrid>
        <w:gridCol w:w="3936"/>
        <w:gridCol w:w="5386"/>
      </w:tblGrid>
      <w:tr w:rsidR="003B3CEB" w:rsidRPr="00AE7CFA" w:rsidTr="001152A2">
        <w:trPr>
          <w:trHeight w:val="1735"/>
        </w:trPr>
        <w:tc>
          <w:tcPr>
            <w:tcW w:w="3936" w:type="dxa"/>
            <w:tcMar>
              <w:top w:w="0" w:type="dxa"/>
              <w:left w:w="108" w:type="dxa"/>
              <w:bottom w:w="0" w:type="dxa"/>
              <w:right w:w="108" w:type="dxa"/>
            </w:tcMar>
          </w:tcPr>
          <w:p w:rsidR="003B3CEB" w:rsidRPr="001152A2" w:rsidRDefault="003B3CEB" w:rsidP="001152A2">
            <w:pPr>
              <w:spacing w:after="0" w:line="240" w:lineRule="auto"/>
              <w:rPr>
                <w:rFonts w:ascii="Times New Roman" w:hAnsi="Times New Roman" w:cs="Times New Roman"/>
                <w:b/>
                <w:i/>
                <w:sz w:val="24"/>
                <w:szCs w:val="24"/>
              </w:rPr>
            </w:pPr>
            <w:r w:rsidRPr="001152A2">
              <w:rPr>
                <w:rFonts w:ascii="Times New Roman" w:hAnsi="Times New Roman" w:cs="Times New Roman"/>
                <w:b/>
                <w:i/>
                <w:sz w:val="24"/>
                <w:szCs w:val="24"/>
              </w:rPr>
              <w:t>Nơi nhận:</w:t>
            </w:r>
          </w:p>
          <w:p w:rsidR="003B3CEB" w:rsidRDefault="003B3CEB" w:rsidP="001152A2">
            <w:pPr>
              <w:spacing w:after="0" w:line="240" w:lineRule="auto"/>
              <w:rPr>
                <w:rFonts w:ascii="Times New Roman" w:hAnsi="Times New Roman" w:cs="Times New Roman"/>
                <w:sz w:val="24"/>
                <w:szCs w:val="24"/>
              </w:rPr>
            </w:pPr>
            <w:r w:rsidRPr="001152A2">
              <w:rPr>
                <w:rFonts w:ascii="Times New Roman" w:hAnsi="Times New Roman" w:cs="Times New Roman"/>
                <w:sz w:val="24"/>
                <w:szCs w:val="24"/>
              </w:rPr>
              <w:t xml:space="preserve">- </w:t>
            </w:r>
            <w:r w:rsidR="001152A2">
              <w:rPr>
                <w:rFonts w:ascii="Times New Roman" w:hAnsi="Times New Roman" w:cs="Times New Roman"/>
                <w:sz w:val="24"/>
                <w:szCs w:val="24"/>
              </w:rPr>
              <w:t>Sở Nội vụ</w:t>
            </w:r>
            <w:r w:rsidRPr="001152A2">
              <w:rPr>
                <w:rFonts w:ascii="Times New Roman" w:hAnsi="Times New Roman" w:cs="Times New Roman"/>
                <w:sz w:val="24"/>
                <w:szCs w:val="24"/>
              </w:rPr>
              <w:t>; (</w:t>
            </w:r>
            <w:r w:rsidR="001152A2">
              <w:rPr>
                <w:rFonts w:ascii="Times New Roman" w:hAnsi="Times New Roman" w:cs="Times New Roman"/>
                <w:sz w:val="24"/>
                <w:szCs w:val="24"/>
              </w:rPr>
              <w:t>báo cáo</w:t>
            </w:r>
            <w:r w:rsidRPr="001152A2">
              <w:rPr>
                <w:rFonts w:ascii="Times New Roman" w:hAnsi="Times New Roman" w:cs="Times New Roman"/>
                <w:sz w:val="24"/>
                <w:szCs w:val="24"/>
              </w:rPr>
              <w:t>);</w:t>
            </w:r>
          </w:p>
          <w:p w:rsidR="001152A2" w:rsidRDefault="001152A2" w:rsidP="001152A2">
            <w:pPr>
              <w:spacing w:after="0" w:line="240" w:lineRule="auto"/>
              <w:rPr>
                <w:rFonts w:ascii="Times New Roman" w:hAnsi="Times New Roman" w:cs="Times New Roman"/>
                <w:sz w:val="24"/>
                <w:szCs w:val="24"/>
              </w:rPr>
            </w:pPr>
            <w:r>
              <w:rPr>
                <w:rFonts w:ascii="Times New Roman" w:hAnsi="Times New Roman" w:cs="Times New Roman"/>
                <w:sz w:val="24"/>
                <w:szCs w:val="24"/>
              </w:rPr>
              <w:t>- Ban Lãnh đạo Hội;</w:t>
            </w:r>
          </w:p>
          <w:p w:rsidR="001152A2" w:rsidRPr="001152A2" w:rsidRDefault="001152A2" w:rsidP="001152A2">
            <w:pPr>
              <w:spacing w:after="0" w:line="240" w:lineRule="auto"/>
              <w:rPr>
                <w:rFonts w:ascii="Times New Roman" w:hAnsi="Times New Roman" w:cs="Times New Roman"/>
                <w:sz w:val="24"/>
                <w:szCs w:val="24"/>
              </w:rPr>
            </w:pPr>
            <w:r>
              <w:rPr>
                <w:rFonts w:ascii="Times New Roman" w:hAnsi="Times New Roman" w:cs="Times New Roman"/>
                <w:sz w:val="24"/>
                <w:szCs w:val="24"/>
              </w:rPr>
              <w:t>- Đăng trên Website Hội;</w:t>
            </w:r>
          </w:p>
          <w:p w:rsidR="003B3CEB" w:rsidRPr="003B3CEB" w:rsidRDefault="003B3CEB" w:rsidP="001152A2">
            <w:pPr>
              <w:spacing w:after="0" w:line="240" w:lineRule="auto"/>
              <w:rPr>
                <w:rFonts w:ascii="Times New Roman" w:hAnsi="Times New Roman" w:cs="Times New Roman"/>
                <w:sz w:val="28"/>
                <w:szCs w:val="28"/>
              </w:rPr>
            </w:pPr>
            <w:r w:rsidRPr="001152A2">
              <w:rPr>
                <w:rFonts w:ascii="Times New Roman" w:hAnsi="Times New Roman" w:cs="Times New Roman"/>
                <w:sz w:val="24"/>
                <w:szCs w:val="24"/>
              </w:rPr>
              <w:t>- Lưu: VT, VP.</w:t>
            </w:r>
          </w:p>
        </w:tc>
        <w:tc>
          <w:tcPr>
            <w:tcW w:w="5386" w:type="dxa"/>
            <w:tcMar>
              <w:top w:w="0" w:type="dxa"/>
              <w:left w:w="108" w:type="dxa"/>
              <w:bottom w:w="0" w:type="dxa"/>
              <w:right w:w="108" w:type="dxa"/>
            </w:tcMar>
          </w:tcPr>
          <w:p w:rsidR="003B3CEB" w:rsidRPr="000231A3" w:rsidRDefault="003B3CEB" w:rsidP="001152A2">
            <w:pPr>
              <w:spacing w:after="0" w:line="240" w:lineRule="auto"/>
              <w:jc w:val="center"/>
              <w:rPr>
                <w:rFonts w:ascii="Times New Roman" w:hAnsi="Times New Roman" w:cs="Times New Roman"/>
                <w:b/>
                <w:sz w:val="28"/>
                <w:szCs w:val="28"/>
              </w:rPr>
            </w:pPr>
            <w:r w:rsidRPr="000231A3">
              <w:rPr>
                <w:rFonts w:ascii="Times New Roman" w:hAnsi="Times New Roman" w:cs="Times New Roman"/>
                <w:b/>
                <w:sz w:val="28"/>
                <w:szCs w:val="28"/>
              </w:rPr>
              <w:t>CHỦ TỊCH</w:t>
            </w:r>
          </w:p>
          <w:p w:rsidR="003B3CEB" w:rsidRPr="000231A3" w:rsidRDefault="003B3CEB" w:rsidP="001152A2">
            <w:pPr>
              <w:spacing w:after="0" w:line="240" w:lineRule="auto"/>
              <w:jc w:val="center"/>
              <w:rPr>
                <w:rFonts w:ascii="Times New Roman" w:hAnsi="Times New Roman" w:cs="Times New Roman"/>
                <w:b/>
                <w:sz w:val="28"/>
                <w:szCs w:val="28"/>
              </w:rPr>
            </w:pPr>
            <w:r w:rsidRPr="000231A3">
              <w:rPr>
                <w:rFonts w:ascii="Times New Roman" w:hAnsi="Times New Roman" w:cs="Times New Roman"/>
                <w:b/>
                <w:sz w:val="28"/>
                <w:szCs w:val="28"/>
              </w:rPr>
              <w:tab/>
            </w:r>
            <w:r w:rsidRPr="000231A3">
              <w:rPr>
                <w:rFonts w:ascii="Times New Roman" w:hAnsi="Times New Roman" w:cs="Times New Roman"/>
                <w:b/>
                <w:sz w:val="28"/>
                <w:szCs w:val="28"/>
              </w:rPr>
              <w:tab/>
            </w:r>
          </w:p>
          <w:p w:rsidR="003B3CEB" w:rsidRPr="000231A3" w:rsidRDefault="003B3CEB" w:rsidP="001152A2">
            <w:pPr>
              <w:spacing w:after="0" w:line="240" w:lineRule="auto"/>
              <w:jc w:val="center"/>
              <w:rPr>
                <w:rFonts w:ascii="Times New Roman" w:hAnsi="Times New Roman" w:cs="Times New Roman"/>
                <w:b/>
                <w:sz w:val="28"/>
                <w:szCs w:val="28"/>
              </w:rPr>
            </w:pPr>
          </w:p>
          <w:p w:rsidR="003B3CEB" w:rsidRPr="000231A3" w:rsidRDefault="003B3CEB" w:rsidP="001152A2">
            <w:pPr>
              <w:spacing w:after="0" w:line="240" w:lineRule="auto"/>
              <w:jc w:val="center"/>
              <w:rPr>
                <w:rFonts w:ascii="Times New Roman" w:hAnsi="Times New Roman" w:cs="Times New Roman"/>
                <w:b/>
                <w:sz w:val="28"/>
                <w:szCs w:val="28"/>
              </w:rPr>
            </w:pPr>
          </w:p>
          <w:p w:rsidR="003B3CEB" w:rsidRPr="000231A3" w:rsidRDefault="003B3CEB" w:rsidP="001152A2">
            <w:pPr>
              <w:spacing w:after="0" w:line="240" w:lineRule="auto"/>
              <w:jc w:val="center"/>
              <w:rPr>
                <w:rFonts w:ascii="Times New Roman" w:hAnsi="Times New Roman" w:cs="Times New Roman"/>
                <w:b/>
                <w:sz w:val="28"/>
                <w:szCs w:val="28"/>
              </w:rPr>
            </w:pPr>
          </w:p>
          <w:p w:rsidR="003B3CEB" w:rsidRPr="000231A3" w:rsidRDefault="003B3CEB" w:rsidP="001152A2">
            <w:pPr>
              <w:spacing w:after="0" w:line="240" w:lineRule="auto"/>
              <w:jc w:val="center"/>
              <w:rPr>
                <w:rFonts w:ascii="Times New Roman" w:hAnsi="Times New Roman" w:cs="Times New Roman"/>
                <w:b/>
                <w:sz w:val="28"/>
                <w:szCs w:val="28"/>
              </w:rPr>
            </w:pPr>
          </w:p>
          <w:p w:rsidR="003B3CEB" w:rsidRPr="000231A3" w:rsidRDefault="003B3CEB" w:rsidP="001152A2">
            <w:pPr>
              <w:spacing w:after="0" w:line="240" w:lineRule="auto"/>
              <w:jc w:val="center"/>
              <w:rPr>
                <w:rFonts w:ascii="Times New Roman" w:hAnsi="Times New Roman" w:cs="Times New Roman"/>
                <w:b/>
                <w:sz w:val="28"/>
                <w:szCs w:val="28"/>
              </w:rPr>
            </w:pPr>
            <w:r w:rsidRPr="000231A3">
              <w:rPr>
                <w:rFonts w:ascii="Times New Roman" w:hAnsi="Times New Roman" w:cs="Times New Roman"/>
                <w:b/>
                <w:sz w:val="28"/>
                <w:szCs w:val="28"/>
              </w:rPr>
              <w:t>Nguyễ</w:t>
            </w:r>
            <w:r>
              <w:rPr>
                <w:rFonts w:ascii="Times New Roman" w:hAnsi="Times New Roman" w:cs="Times New Roman"/>
                <w:b/>
                <w:sz w:val="28"/>
                <w:szCs w:val="28"/>
              </w:rPr>
              <w:t>n Văn K</w:t>
            </w:r>
            <w:r w:rsidRPr="000231A3">
              <w:rPr>
                <w:rFonts w:ascii="Times New Roman" w:hAnsi="Times New Roman" w:cs="Times New Roman"/>
                <w:b/>
                <w:sz w:val="28"/>
                <w:szCs w:val="28"/>
              </w:rPr>
              <w:t>hiêm</w:t>
            </w:r>
          </w:p>
          <w:p w:rsidR="003B3CEB" w:rsidRPr="000231A3" w:rsidRDefault="003B3CEB" w:rsidP="001152A2">
            <w:pPr>
              <w:spacing w:after="0" w:line="240" w:lineRule="auto"/>
              <w:jc w:val="center"/>
              <w:rPr>
                <w:rFonts w:ascii="Times New Roman" w:hAnsi="Times New Roman" w:cs="Times New Roman"/>
                <w:b/>
                <w:sz w:val="28"/>
                <w:szCs w:val="28"/>
              </w:rPr>
            </w:pPr>
            <w:r w:rsidRPr="000231A3">
              <w:rPr>
                <w:rFonts w:ascii="Times New Roman" w:hAnsi="Times New Roman" w:cs="Times New Roman"/>
                <w:b/>
                <w:sz w:val="28"/>
                <w:szCs w:val="28"/>
              </w:rPr>
              <w:t>PGĐ Sở Lao động Thương binh và Xã hội</w:t>
            </w:r>
          </w:p>
        </w:tc>
      </w:tr>
      <w:tr w:rsidR="003B3CEB" w:rsidRPr="003B3CEB" w:rsidTr="001152A2">
        <w:trPr>
          <w:trHeight w:val="1735"/>
        </w:trPr>
        <w:tc>
          <w:tcPr>
            <w:tcW w:w="3936" w:type="dxa"/>
            <w:tcMar>
              <w:top w:w="0" w:type="dxa"/>
              <w:left w:w="108" w:type="dxa"/>
              <w:bottom w:w="0" w:type="dxa"/>
              <w:right w:w="108" w:type="dxa"/>
            </w:tcMar>
          </w:tcPr>
          <w:p w:rsidR="003B3CEB" w:rsidRPr="003B3CEB" w:rsidRDefault="003B3CEB" w:rsidP="00C97AE9">
            <w:pPr>
              <w:spacing w:after="0" w:line="240" w:lineRule="auto"/>
              <w:rPr>
                <w:rFonts w:ascii="Times New Roman" w:hAnsi="Times New Roman" w:cs="Times New Roman"/>
                <w:sz w:val="28"/>
                <w:szCs w:val="28"/>
              </w:rPr>
            </w:pPr>
          </w:p>
        </w:tc>
        <w:tc>
          <w:tcPr>
            <w:tcW w:w="5386" w:type="dxa"/>
            <w:tcMar>
              <w:top w:w="0" w:type="dxa"/>
              <w:left w:w="108" w:type="dxa"/>
              <w:bottom w:w="0" w:type="dxa"/>
              <w:right w:w="108" w:type="dxa"/>
            </w:tcMar>
          </w:tcPr>
          <w:p w:rsidR="003B3CEB" w:rsidRPr="003B3CEB" w:rsidRDefault="003B3CEB" w:rsidP="00C97AE9">
            <w:pPr>
              <w:spacing w:after="0" w:line="240" w:lineRule="auto"/>
              <w:jc w:val="center"/>
              <w:rPr>
                <w:rFonts w:ascii="Times New Roman" w:hAnsi="Times New Roman" w:cs="Times New Roman"/>
                <w:b/>
                <w:sz w:val="28"/>
                <w:szCs w:val="28"/>
              </w:rPr>
            </w:pPr>
          </w:p>
        </w:tc>
      </w:tr>
      <w:tr w:rsidR="003B3CEB" w:rsidRPr="003B3CEB" w:rsidTr="001152A2">
        <w:trPr>
          <w:trHeight w:val="1735"/>
        </w:trPr>
        <w:tc>
          <w:tcPr>
            <w:tcW w:w="3936" w:type="dxa"/>
            <w:tcMar>
              <w:top w:w="0" w:type="dxa"/>
              <w:left w:w="108" w:type="dxa"/>
              <w:bottom w:w="0" w:type="dxa"/>
              <w:right w:w="108" w:type="dxa"/>
            </w:tcMar>
          </w:tcPr>
          <w:p w:rsidR="003B3CEB" w:rsidRPr="003B3CEB" w:rsidRDefault="003B3CEB" w:rsidP="00C97AE9">
            <w:pPr>
              <w:spacing w:after="0" w:line="240" w:lineRule="auto"/>
              <w:rPr>
                <w:rFonts w:ascii="Times New Roman" w:hAnsi="Times New Roman" w:cs="Times New Roman"/>
                <w:sz w:val="28"/>
                <w:szCs w:val="28"/>
              </w:rPr>
            </w:pPr>
          </w:p>
        </w:tc>
        <w:tc>
          <w:tcPr>
            <w:tcW w:w="5386" w:type="dxa"/>
            <w:tcMar>
              <w:top w:w="0" w:type="dxa"/>
              <w:left w:w="108" w:type="dxa"/>
              <w:bottom w:w="0" w:type="dxa"/>
              <w:right w:w="108" w:type="dxa"/>
            </w:tcMar>
          </w:tcPr>
          <w:p w:rsidR="003B3CEB" w:rsidRPr="003B3CEB" w:rsidRDefault="003B3CEB" w:rsidP="00C97AE9">
            <w:pPr>
              <w:spacing w:after="0" w:line="240" w:lineRule="auto"/>
              <w:jc w:val="center"/>
              <w:rPr>
                <w:rFonts w:ascii="Times New Roman" w:hAnsi="Times New Roman" w:cs="Times New Roman"/>
                <w:b/>
                <w:sz w:val="28"/>
                <w:szCs w:val="28"/>
              </w:rPr>
            </w:pPr>
          </w:p>
        </w:tc>
      </w:tr>
      <w:tr w:rsidR="003B3CEB" w:rsidRPr="003B3CEB" w:rsidTr="001152A2">
        <w:trPr>
          <w:trHeight w:val="1735"/>
        </w:trPr>
        <w:tc>
          <w:tcPr>
            <w:tcW w:w="3936" w:type="dxa"/>
            <w:tcMar>
              <w:top w:w="0" w:type="dxa"/>
              <w:left w:w="108" w:type="dxa"/>
              <w:bottom w:w="0" w:type="dxa"/>
              <w:right w:w="108" w:type="dxa"/>
            </w:tcMar>
          </w:tcPr>
          <w:p w:rsidR="003B3CEB" w:rsidRPr="003B3CEB" w:rsidRDefault="003B3CEB" w:rsidP="00C97AE9">
            <w:pPr>
              <w:spacing w:after="0" w:line="240" w:lineRule="auto"/>
              <w:rPr>
                <w:rFonts w:ascii="Times New Roman" w:hAnsi="Times New Roman" w:cs="Times New Roman"/>
                <w:sz w:val="28"/>
                <w:szCs w:val="28"/>
              </w:rPr>
            </w:pPr>
          </w:p>
        </w:tc>
        <w:tc>
          <w:tcPr>
            <w:tcW w:w="5386" w:type="dxa"/>
            <w:tcMar>
              <w:top w:w="0" w:type="dxa"/>
              <w:left w:w="108" w:type="dxa"/>
              <w:bottom w:w="0" w:type="dxa"/>
              <w:right w:w="108" w:type="dxa"/>
            </w:tcMar>
          </w:tcPr>
          <w:p w:rsidR="003B3CEB" w:rsidRPr="003B3CEB" w:rsidRDefault="003B3CEB" w:rsidP="00C97AE9">
            <w:pPr>
              <w:spacing w:after="0" w:line="240" w:lineRule="auto"/>
              <w:jc w:val="center"/>
              <w:rPr>
                <w:rFonts w:ascii="Times New Roman" w:hAnsi="Times New Roman" w:cs="Times New Roman"/>
                <w:b/>
                <w:sz w:val="28"/>
                <w:szCs w:val="28"/>
              </w:rPr>
            </w:pPr>
          </w:p>
        </w:tc>
      </w:tr>
    </w:tbl>
    <w:p w:rsidR="003B3CEB" w:rsidRPr="003B3CEB" w:rsidRDefault="003B3CEB" w:rsidP="003B3CEB">
      <w:pPr>
        <w:rPr>
          <w:rFonts w:ascii="Times New Roman" w:hAnsi="Times New Roman" w:cs="Times New Roman"/>
        </w:rPr>
      </w:pPr>
    </w:p>
    <w:p w:rsidR="003B3CEB" w:rsidRPr="003B3CEB" w:rsidRDefault="003B3CEB" w:rsidP="003B3CEB">
      <w:pPr>
        <w:rPr>
          <w:rFonts w:ascii="Times New Roman" w:hAnsi="Times New Roman" w:cs="Times New Roman"/>
        </w:rPr>
      </w:pPr>
    </w:p>
    <w:p w:rsidR="003B3CEB" w:rsidRPr="003B3CEB" w:rsidRDefault="003B3CEB" w:rsidP="003B3CEB">
      <w:pPr>
        <w:rPr>
          <w:rFonts w:ascii="Times New Roman" w:hAnsi="Times New Roman" w:cs="Times New Roman"/>
        </w:rPr>
      </w:pPr>
    </w:p>
    <w:p w:rsidR="003B3CEB" w:rsidRPr="003B3CEB" w:rsidRDefault="003B3CEB" w:rsidP="003B3CEB">
      <w:pPr>
        <w:rPr>
          <w:rFonts w:ascii="Times New Roman" w:hAnsi="Times New Roman" w:cs="Times New Roman"/>
        </w:rPr>
      </w:pPr>
    </w:p>
    <w:p w:rsidR="003B3CEB" w:rsidRPr="003B3CEB" w:rsidRDefault="003B3CEB" w:rsidP="003B3CEB">
      <w:pPr>
        <w:rPr>
          <w:rFonts w:ascii="Times New Roman" w:hAnsi="Times New Roman" w:cs="Times New Roman"/>
        </w:rPr>
      </w:pPr>
    </w:p>
    <w:p w:rsidR="008E5EBA" w:rsidRPr="003B3CEB" w:rsidRDefault="008E5EBA">
      <w:pPr>
        <w:rPr>
          <w:rFonts w:ascii="Times New Roman" w:hAnsi="Times New Roman" w:cs="Times New Roman"/>
        </w:rPr>
      </w:pPr>
    </w:p>
    <w:sectPr w:rsidR="008E5EBA" w:rsidRPr="003B3CEB" w:rsidSect="0006600E">
      <w:footerReference w:type="default" r:id="rId7"/>
      <w:pgSz w:w="11909" w:h="16834" w:code="9"/>
      <w:pgMar w:top="900" w:right="1134" w:bottom="360"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E7" w:rsidRDefault="005B1CE7" w:rsidP="001152A2">
      <w:pPr>
        <w:spacing w:after="0" w:line="240" w:lineRule="auto"/>
      </w:pPr>
      <w:r>
        <w:separator/>
      </w:r>
    </w:p>
  </w:endnote>
  <w:endnote w:type="continuationSeparator" w:id="0">
    <w:p w:rsidR="005B1CE7" w:rsidRDefault="005B1CE7" w:rsidP="0011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D1" w:rsidRDefault="005B1CE7">
    <w:pPr>
      <w:pStyle w:val="Footer"/>
      <w:jc w:val="right"/>
    </w:pPr>
  </w:p>
  <w:p w:rsidR="00CC40D9" w:rsidRDefault="005B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E7" w:rsidRDefault="005B1CE7" w:rsidP="001152A2">
      <w:pPr>
        <w:spacing w:after="0" w:line="240" w:lineRule="auto"/>
      </w:pPr>
      <w:r>
        <w:separator/>
      </w:r>
    </w:p>
  </w:footnote>
  <w:footnote w:type="continuationSeparator" w:id="0">
    <w:p w:rsidR="005B1CE7" w:rsidRDefault="005B1CE7" w:rsidP="00115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B"/>
    <w:rsid w:val="000003E3"/>
    <w:rsid w:val="00103764"/>
    <w:rsid w:val="001152A2"/>
    <w:rsid w:val="002B0A29"/>
    <w:rsid w:val="00362545"/>
    <w:rsid w:val="003B3CEB"/>
    <w:rsid w:val="005B1CE7"/>
    <w:rsid w:val="005B2A7A"/>
    <w:rsid w:val="008E5EBA"/>
    <w:rsid w:val="00BE022E"/>
    <w:rsid w:val="00E07E37"/>
    <w:rsid w:val="00F8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EB"/>
    <w:rPr>
      <w:rFonts w:asciiTheme="minorHAnsi" w:hAnsiTheme="minorHAnsi"/>
      <w:sz w:val="22"/>
    </w:rPr>
  </w:style>
  <w:style w:type="paragraph" w:styleId="Heading1">
    <w:name w:val="heading 1"/>
    <w:basedOn w:val="Normal"/>
    <w:next w:val="Normal"/>
    <w:link w:val="Heading1Char"/>
    <w:qFormat/>
    <w:rsid w:val="003B3CEB"/>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B3CEB"/>
    <w:pPr>
      <w:keepNext/>
      <w:spacing w:after="0" w:line="240" w:lineRule="auto"/>
      <w:jc w:val="center"/>
      <w:outlineLvl w:val="1"/>
    </w:pPr>
    <w:rPr>
      <w:rFonts w:ascii="Times New Roman" w:eastAsia="Times New Roman" w:hAnsi="Times New Roman" w:cs="Times New Roman"/>
      <w:i/>
      <w:sz w:val="26"/>
      <w:szCs w:val="20"/>
    </w:rPr>
  </w:style>
  <w:style w:type="paragraph" w:styleId="Heading3">
    <w:name w:val="heading 3"/>
    <w:basedOn w:val="Normal"/>
    <w:next w:val="Normal"/>
    <w:link w:val="Heading3Char"/>
    <w:qFormat/>
    <w:rsid w:val="003B3CEB"/>
    <w:pPr>
      <w:keepNext/>
      <w:spacing w:after="0" w:line="240" w:lineRule="auto"/>
      <w:jc w:val="center"/>
      <w:outlineLvl w:val="2"/>
    </w:pPr>
    <w:rPr>
      <w:rFonts w:ascii="Times New Roman" w:eastAsia="Times New Roman" w:hAnsi="Times New Roman"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CEB"/>
    <w:rPr>
      <w:rFonts w:eastAsia="Times New Roman" w:cs="Times New Roman"/>
      <w:b/>
      <w:szCs w:val="20"/>
    </w:rPr>
  </w:style>
  <w:style w:type="character" w:customStyle="1" w:styleId="Heading2Char">
    <w:name w:val="Heading 2 Char"/>
    <w:basedOn w:val="DefaultParagraphFont"/>
    <w:link w:val="Heading2"/>
    <w:rsid w:val="003B3CEB"/>
    <w:rPr>
      <w:rFonts w:eastAsia="Times New Roman" w:cs="Times New Roman"/>
      <w:i/>
      <w:sz w:val="26"/>
      <w:szCs w:val="20"/>
    </w:rPr>
  </w:style>
  <w:style w:type="character" w:customStyle="1" w:styleId="Heading3Char">
    <w:name w:val="Heading 3 Char"/>
    <w:basedOn w:val="DefaultParagraphFont"/>
    <w:link w:val="Heading3"/>
    <w:rsid w:val="003B3CEB"/>
    <w:rPr>
      <w:rFonts w:eastAsia="Times New Roman" w:cs="Times New Roman"/>
      <w:b/>
      <w:sz w:val="26"/>
      <w:szCs w:val="28"/>
    </w:rPr>
  </w:style>
  <w:style w:type="paragraph" w:styleId="Footer">
    <w:name w:val="footer"/>
    <w:basedOn w:val="Normal"/>
    <w:link w:val="FooterChar"/>
    <w:uiPriority w:val="99"/>
    <w:unhideWhenUsed/>
    <w:rsid w:val="003B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EB"/>
    <w:rPr>
      <w:rFonts w:asciiTheme="minorHAnsi" w:hAnsiTheme="minorHAnsi"/>
      <w:sz w:val="22"/>
    </w:rPr>
  </w:style>
  <w:style w:type="paragraph" w:styleId="ListParagraph">
    <w:name w:val="List Paragraph"/>
    <w:basedOn w:val="Normal"/>
    <w:uiPriority w:val="34"/>
    <w:qFormat/>
    <w:rsid w:val="003B3CEB"/>
    <w:pPr>
      <w:ind w:left="720"/>
      <w:contextualSpacing/>
    </w:pPr>
  </w:style>
  <w:style w:type="paragraph" w:styleId="Header">
    <w:name w:val="header"/>
    <w:basedOn w:val="Normal"/>
    <w:link w:val="HeaderChar"/>
    <w:uiPriority w:val="99"/>
    <w:unhideWhenUsed/>
    <w:rsid w:val="0011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A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EB"/>
    <w:rPr>
      <w:rFonts w:asciiTheme="minorHAnsi" w:hAnsiTheme="minorHAnsi"/>
      <w:sz w:val="22"/>
    </w:rPr>
  </w:style>
  <w:style w:type="paragraph" w:styleId="Heading1">
    <w:name w:val="heading 1"/>
    <w:basedOn w:val="Normal"/>
    <w:next w:val="Normal"/>
    <w:link w:val="Heading1Char"/>
    <w:qFormat/>
    <w:rsid w:val="003B3CEB"/>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B3CEB"/>
    <w:pPr>
      <w:keepNext/>
      <w:spacing w:after="0" w:line="240" w:lineRule="auto"/>
      <w:jc w:val="center"/>
      <w:outlineLvl w:val="1"/>
    </w:pPr>
    <w:rPr>
      <w:rFonts w:ascii="Times New Roman" w:eastAsia="Times New Roman" w:hAnsi="Times New Roman" w:cs="Times New Roman"/>
      <w:i/>
      <w:sz w:val="26"/>
      <w:szCs w:val="20"/>
    </w:rPr>
  </w:style>
  <w:style w:type="paragraph" w:styleId="Heading3">
    <w:name w:val="heading 3"/>
    <w:basedOn w:val="Normal"/>
    <w:next w:val="Normal"/>
    <w:link w:val="Heading3Char"/>
    <w:qFormat/>
    <w:rsid w:val="003B3CEB"/>
    <w:pPr>
      <w:keepNext/>
      <w:spacing w:after="0" w:line="240" w:lineRule="auto"/>
      <w:jc w:val="center"/>
      <w:outlineLvl w:val="2"/>
    </w:pPr>
    <w:rPr>
      <w:rFonts w:ascii="Times New Roman" w:eastAsia="Times New Roman" w:hAnsi="Times New Roman" w:cs="Times New Roman"/>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CEB"/>
    <w:rPr>
      <w:rFonts w:eastAsia="Times New Roman" w:cs="Times New Roman"/>
      <w:b/>
      <w:szCs w:val="20"/>
    </w:rPr>
  </w:style>
  <w:style w:type="character" w:customStyle="1" w:styleId="Heading2Char">
    <w:name w:val="Heading 2 Char"/>
    <w:basedOn w:val="DefaultParagraphFont"/>
    <w:link w:val="Heading2"/>
    <w:rsid w:val="003B3CEB"/>
    <w:rPr>
      <w:rFonts w:eastAsia="Times New Roman" w:cs="Times New Roman"/>
      <w:i/>
      <w:sz w:val="26"/>
      <w:szCs w:val="20"/>
    </w:rPr>
  </w:style>
  <w:style w:type="character" w:customStyle="1" w:styleId="Heading3Char">
    <w:name w:val="Heading 3 Char"/>
    <w:basedOn w:val="DefaultParagraphFont"/>
    <w:link w:val="Heading3"/>
    <w:rsid w:val="003B3CEB"/>
    <w:rPr>
      <w:rFonts w:eastAsia="Times New Roman" w:cs="Times New Roman"/>
      <w:b/>
      <w:sz w:val="26"/>
      <w:szCs w:val="28"/>
    </w:rPr>
  </w:style>
  <w:style w:type="paragraph" w:styleId="Footer">
    <w:name w:val="footer"/>
    <w:basedOn w:val="Normal"/>
    <w:link w:val="FooterChar"/>
    <w:uiPriority w:val="99"/>
    <w:unhideWhenUsed/>
    <w:rsid w:val="003B3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EB"/>
    <w:rPr>
      <w:rFonts w:asciiTheme="minorHAnsi" w:hAnsiTheme="minorHAnsi"/>
      <w:sz w:val="22"/>
    </w:rPr>
  </w:style>
  <w:style w:type="paragraph" w:styleId="ListParagraph">
    <w:name w:val="List Paragraph"/>
    <w:basedOn w:val="Normal"/>
    <w:uiPriority w:val="34"/>
    <w:qFormat/>
    <w:rsid w:val="003B3CEB"/>
    <w:pPr>
      <w:ind w:left="720"/>
      <w:contextualSpacing/>
    </w:pPr>
  </w:style>
  <w:style w:type="paragraph" w:styleId="Header">
    <w:name w:val="header"/>
    <w:basedOn w:val="Normal"/>
    <w:link w:val="HeaderChar"/>
    <w:uiPriority w:val="99"/>
    <w:unhideWhenUsed/>
    <w:rsid w:val="0011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2018">
      <w:bodyDiv w:val="1"/>
      <w:marLeft w:val="0"/>
      <w:marRight w:val="0"/>
      <w:marTop w:val="0"/>
      <w:marBottom w:val="0"/>
      <w:divBdr>
        <w:top w:val="none" w:sz="0" w:space="0" w:color="auto"/>
        <w:left w:val="none" w:sz="0" w:space="0" w:color="auto"/>
        <w:bottom w:val="none" w:sz="0" w:space="0" w:color="auto"/>
        <w:right w:val="none" w:sz="0" w:space="0" w:color="auto"/>
      </w:divBdr>
      <w:divsChild>
        <w:div w:id="1165510538">
          <w:marLeft w:val="0"/>
          <w:marRight w:val="0"/>
          <w:marTop w:val="0"/>
          <w:marBottom w:val="0"/>
          <w:divBdr>
            <w:top w:val="none" w:sz="0" w:space="0" w:color="auto"/>
            <w:left w:val="none" w:sz="0" w:space="0" w:color="auto"/>
            <w:bottom w:val="none" w:sz="0" w:space="0" w:color="auto"/>
            <w:right w:val="none" w:sz="0" w:space="0" w:color="auto"/>
          </w:divBdr>
        </w:div>
        <w:div w:id="48621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260</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ĐỀ CƯƠNG ÔN TẬP</vt:lpstr>
      <vt:lpstr>Tham dự kỳ xét tuyển viên chức năm 2020 của Hội Bảo trợ người khuyết tật và Nạn </vt:lpstr>
    </vt:vector>
  </TitlesOfParts>
  <Company>Microsoft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TUAN</cp:lastModifiedBy>
  <cp:revision>5</cp:revision>
  <cp:lastPrinted>2020-07-20T02:24:00Z</cp:lastPrinted>
  <dcterms:created xsi:type="dcterms:W3CDTF">2020-06-30T06:05:00Z</dcterms:created>
  <dcterms:modified xsi:type="dcterms:W3CDTF">2020-07-20T02:25:00Z</dcterms:modified>
</cp:coreProperties>
</file>